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CC" w:rsidRPr="00DF31CE" w:rsidRDefault="00732FCC" w:rsidP="00732FCC">
      <w:pPr>
        <w:spacing w:after="0"/>
        <w:ind w:right="-1561"/>
        <w:jc w:val="center"/>
        <w:rPr>
          <w:rFonts w:ascii="Trebuchet MS" w:hAnsi="Trebuchet MS" w:cs="Times New Roman"/>
          <w:b/>
          <w:sz w:val="32"/>
          <w:szCs w:val="32"/>
        </w:rPr>
      </w:pPr>
      <w:r w:rsidRPr="00DF31CE">
        <w:rPr>
          <w:rFonts w:ascii="Trebuchet MS" w:hAnsi="Trebuchet MS" w:cs="Times New Roman"/>
          <w:b/>
          <w:sz w:val="32"/>
          <w:szCs w:val="32"/>
        </w:rPr>
        <w:t>522 – Toda semente</w:t>
      </w:r>
    </w:p>
    <w:p w:rsidR="00732FCC" w:rsidRPr="00EC7116" w:rsidRDefault="00732FCC" w:rsidP="00732FCC">
      <w:pPr>
        <w:spacing w:after="0"/>
        <w:ind w:right="-15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José Acácio Santana</w:t>
      </w:r>
    </w:p>
    <w:p w:rsidR="00732FCC" w:rsidRPr="00AC0B14" w:rsidRDefault="00732FCC" w:rsidP="00732FCC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A                       D         E7                A                            D     E7                            A</w:t>
      </w:r>
    </w:p>
    <w:p w:rsidR="00732FCC" w:rsidRPr="007A29C5" w:rsidRDefault="00732FCC" w:rsidP="00732FCC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Toda se</w:t>
      </w:r>
      <w:r>
        <w:rPr>
          <w:rFonts w:ascii="Times New Roman" w:hAnsi="Times New Roman" w:cs="Times New Roman"/>
          <w:sz w:val="28"/>
          <w:szCs w:val="28"/>
        </w:rPr>
        <w:t xml:space="preserve">mente é um anseio de frutificar </w:t>
      </w:r>
      <w:r w:rsidRPr="007A29C5">
        <w:rPr>
          <w:rFonts w:ascii="Times New Roman" w:hAnsi="Times New Roman" w:cs="Times New Roman"/>
          <w:sz w:val="28"/>
          <w:szCs w:val="28"/>
        </w:rPr>
        <w:t>e todo o fruto é uma forma de a gente se dar.</w:t>
      </w:r>
    </w:p>
    <w:p w:rsidR="00732FCC" w:rsidRDefault="00732FCC" w:rsidP="00732FCC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A             A7           D                             A</w:t>
      </w:r>
    </w:p>
    <w:p w:rsidR="00732FCC" w:rsidRDefault="00732FCC" w:rsidP="00732FCC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/:Põe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a semen</w:t>
      </w:r>
      <w:r>
        <w:rPr>
          <w:rFonts w:ascii="Times New Roman" w:hAnsi="Times New Roman" w:cs="Times New Roman"/>
          <w:b/>
          <w:sz w:val="28"/>
          <w:szCs w:val="28"/>
        </w:rPr>
        <w:t xml:space="preserve">te na terra, não será em vão.  </w:t>
      </w:r>
    </w:p>
    <w:p w:rsidR="00732FCC" w:rsidRDefault="00732FCC" w:rsidP="00732FCC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E7                                   A</w:t>
      </w:r>
    </w:p>
    <w:p w:rsidR="00732FCC" w:rsidRPr="007A29C5" w:rsidRDefault="00732FCC" w:rsidP="00732FCC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Não te preocupe a colheita, plantas para o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irmão.:/</w:t>
      </w:r>
      <w:proofErr w:type="gramEnd"/>
    </w:p>
    <w:p w:rsidR="00732FCC" w:rsidRPr="007A29C5" w:rsidRDefault="00732FCC" w:rsidP="00732FCC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Toda a pal</w:t>
      </w:r>
      <w:r>
        <w:rPr>
          <w:rFonts w:ascii="Times New Roman" w:hAnsi="Times New Roman" w:cs="Times New Roman"/>
          <w:sz w:val="28"/>
          <w:szCs w:val="28"/>
        </w:rPr>
        <w:t>avra é um anseio de comunicar,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toda a fala é</w:t>
      </w:r>
      <w:bookmarkStart w:id="0" w:name="_GoBack"/>
      <w:bookmarkEnd w:id="0"/>
      <w:r w:rsidRPr="007A29C5">
        <w:rPr>
          <w:rFonts w:ascii="Times New Roman" w:hAnsi="Times New Roman" w:cs="Times New Roman"/>
          <w:sz w:val="28"/>
          <w:szCs w:val="28"/>
        </w:rPr>
        <w:t xml:space="preserve"> uma forma de a gente se dar.</w:t>
      </w:r>
    </w:p>
    <w:p w:rsidR="00732FCC" w:rsidRPr="007A29C5" w:rsidRDefault="00732FCC" w:rsidP="00732FCC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3. Todo t</w:t>
      </w:r>
      <w:r>
        <w:rPr>
          <w:rFonts w:ascii="Times New Roman" w:hAnsi="Times New Roman" w:cs="Times New Roman"/>
          <w:sz w:val="28"/>
          <w:szCs w:val="28"/>
        </w:rPr>
        <w:t xml:space="preserve">ijolo é um anseio de edificar, </w:t>
      </w:r>
      <w:r w:rsidRPr="007A29C5">
        <w:rPr>
          <w:rFonts w:ascii="Times New Roman" w:hAnsi="Times New Roman" w:cs="Times New Roman"/>
          <w:sz w:val="28"/>
          <w:szCs w:val="28"/>
        </w:rPr>
        <w:t>e toda a obra é uma forma de a gente se dar.</w:t>
      </w:r>
    </w:p>
    <w:p w:rsidR="00732FCC" w:rsidRPr="007A29C5" w:rsidRDefault="00732FCC" w:rsidP="00732FCC">
      <w:pPr>
        <w:pStyle w:val="Corpodetexto"/>
        <w:ind w:right="-1561"/>
        <w:rPr>
          <w:rFonts w:ascii="Times New Roman" w:hAnsi="Times New Roman" w:cs="Times New Roman"/>
          <w:sz w:val="28"/>
          <w:szCs w:val="28"/>
        </w:rPr>
      </w:pPr>
    </w:p>
    <w:p w:rsidR="007F0ACA" w:rsidRDefault="007F0ACA" w:rsidP="00732FCC">
      <w:pPr>
        <w:ind w:right="-1561"/>
      </w:pPr>
    </w:p>
    <w:sectPr w:rsidR="007F0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CC"/>
    <w:rsid w:val="00732FCC"/>
    <w:rsid w:val="007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B8341-374B-4472-A020-39BC2578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32FCC"/>
    <w:pPr>
      <w:spacing w:after="120" w:line="256" w:lineRule="auto"/>
    </w:pPr>
  </w:style>
  <w:style w:type="character" w:customStyle="1" w:styleId="CorpodetextoChar">
    <w:name w:val="Corpo de texto Char"/>
    <w:basedOn w:val="Fontepargpadro"/>
    <w:link w:val="Corpodetexto"/>
    <w:rsid w:val="0073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2025-02-11T23:50:00Z</dcterms:created>
  <dcterms:modified xsi:type="dcterms:W3CDTF">2025-02-11T23:50:00Z</dcterms:modified>
</cp:coreProperties>
</file>